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374E2" w14:textId="363E4B79" w:rsidR="00D441AE" w:rsidRDefault="00D441AE" w:rsidP="00D441AE">
      <w:pPr>
        <w:pStyle w:val="Normaalweb"/>
        <w:spacing w:before="0" w:beforeAutospacing="0" w:after="0" w:afterAutospacing="0"/>
        <w:jc w:val="center"/>
        <w:rPr>
          <w:rFonts w:ascii="Calibri" w:hAnsi="Calibri"/>
          <w:b/>
          <w:color w:val="000000"/>
          <w:sz w:val="22"/>
          <w:szCs w:val="22"/>
        </w:rPr>
      </w:pPr>
      <w:r w:rsidRPr="00A623A0">
        <w:rPr>
          <w:rFonts w:asciiTheme="minorHAnsi" w:hAnsiTheme="minorHAnsi"/>
          <w:b/>
          <w:bCs/>
          <w:iCs/>
          <w:noProof/>
          <w:sz w:val="20"/>
          <w:szCs w:val="20"/>
          <w:lang w:eastAsia="nl-BE"/>
        </w:rPr>
        <w:drawing>
          <wp:inline distT="0" distB="0" distL="0" distR="0" wp14:anchorId="0EE2243F" wp14:editId="14953CB6">
            <wp:extent cx="3762330" cy="1819275"/>
            <wp:effectExtent l="0" t="0" r="0" b="0"/>
            <wp:docPr id="2" name="Afbeelding 2" descr="C:\Users\mleroux\AppData\Local\Temp\notes4D7CC2\Perspective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eroux\AppData\Local\Temp\notes4D7CC2\Perspective20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68015" cy="1822024"/>
                    </a:xfrm>
                    <a:prstGeom prst="rect">
                      <a:avLst/>
                    </a:prstGeom>
                    <a:noFill/>
                    <a:ln>
                      <a:noFill/>
                    </a:ln>
                  </pic:spPr>
                </pic:pic>
              </a:graphicData>
            </a:graphic>
          </wp:inline>
        </w:drawing>
      </w:r>
    </w:p>
    <w:p w14:paraId="3B57E6CE" w14:textId="77777777" w:rsidR="00D441AE" w:rsidRDefault="00D441AE" w:rsidP="00153188">
      <w:pPr>
        <w:pStyle w:val="Normaalweb"/>
        <w:spacing w:before="0" w:beforeAutospacing="0" w:after="0" w:afterAutospacing="0"/>
        <w:rPr>
          <w:rFonts w:ascii="Calibri" w:hAnsi="Calibri"/>
          <w:b/>
          <w:color w:val="000000"/>
          <w:sz w:val="22"/>
          <w:szCs w:val="22"/>
        </w:rPr>
      </w:pPr>
    </w:p>
    <w:p w14:paraId="3C46D1F5" w14:textId="77777777" w:rsidR="00D441AE" w:rsidRDefault="00D441AE" w:rsidP="00153188">
      <w:pPr>
        <w:pStyle w:val="Normaalweb"/>
        <w:spacing w:before="0" w:beforeAutospacing="0" w:after="0" w:afterAutospacing="0"/>
        <w:rPr>
          <w:rFonts w:ascii="Calibri" w:hAnsi="Calibri"/>
          <w:b/>
          <w:color w:val="000000"/>
          <w:sz w:val="22"/>
          <w:szCs w:val="22"/>
        </w:rPr>
      </w:pPr>
    </w:p>
    <w:p w14:paraId="550F919A" w14:textId="580CEC9E" w:rsidR="00153188" w:rsidRPr="00D441AE" w:rsidRDefault="00316495" w:rsidP="00153188">
      <w:pPr>
        <w:pStyle w:val="Normaalweb"/>
        <w:spacing w:before="0" w:beforeAutospacing="0" w:after="0" w:afterAutospacing="0"/>
        <w:rPr>
          <w:rFonts w:ascii="Calibri" w:hAnsi="Calibri"/>
          <w:b/>
          <w:color w:val="000000"/>
          <w:sz w:val="36"/>
          <w:szCs w:val="36"/>
        </w:rPr>
      </w:pPr>
      <w:r w:rsidRPr="00D441AE">
        <w:rPr>
          <w:rFonts w:ascii="Calibri" w:hAnsi="Calibri"/>
          <w:b/>
          <w:color w:val="000000"/>
          <w:sz w:val="36"/>
          <w:szCs w:val="36"/>
        </w:rPr>
        <w:t>Perspective2030 – Développement Durable</w:t>
      </w:r>
    </w:p>
    <w:p w14:paraId="2C70DBE7" w14:textId="7057C396" w:rsidR="00316495" w:rsidRDefault="00316495" w:rsidP="00153188">
      <w:pPr>
        <w:pStyle w:val="Normaalweb"/>
        <w:spacing w:before="0" w:beforeAutospacing="0" w:after="0" w:afterAutospacing="0"/>
        <w:rPr>
          <w:rFonts w:ascii="Calibri" w:hAnsi="Calibri"/>
          <w:color w:val="000000"/>
          <w:sz w:val="22"/>
          <w:szCs w:val="22"/>
        </w:rPr>
      </w:pPr>
      <w:r>
        <w:rPr>
          <w:rFonts w:ascii="Calibri" w:hAnsi="Calibri"/>
          <w:color w:val="000000"/>
          <w:sz w:val="22"/>
          <w:szCs w:val="22"/>
        </w:rPr>
        <w:t>www.cncd.be/perspective2030</w:t>
      </w:r>
    </w:p>
    <w:p w14:paraId="00B109AF" w14:textId="77777777" w:rsidR="00316495" w:rsidRPr="00B2307D" w:rsidRDefault="00316495" w:rsidP="00153188">
      <w:pPr>
        <w:pStyle w:val="Normaalweb"/>
        <w:spacing w:before="0" w:beforeAutospacing="0" w:after="0" w:afterAutospacing="0"/>
        <w:rPr>
          <w:rFonts w:ascii="Calibri" w:hAnsi="Calibri"/>
          <w:color w:val="000000"/>
          <w:sz w:val="22"/>
          <w:szCs w:val="22"/>
        </w:rPr>
      </w:pPr>
    </w:p>
    <w:p w14:paraId="51519637" w14:textId="77777777" w:rsidR="00153188" w:rsidRDefault="00153188" w:rsidP="00153188">
      <w:pPr>
        <w:pStyle w:val="Normaalweb"/>
        <w:spacing w:before="0" w:beforeAutospacing="0" w:after="0" w:afterAutospacing="0"/>
        <w:rPr>
          <w:rFonts w:ascii="Calibri" w:hAnsi="Calibri"/>
          <w:color w:val="000000"/>
          <w:sz w:val="22"/>
          <w:szCs w:val="22"/>
        </w:rPr>
      </w:pPr>
      <w:r w:rsidRPr="00C87937">
        <w:rPr>
          <w:rFonts w:ascii="Calibri" w:hAnsi="Calibri"/>
          <w:b/>
          <w:color w:val="000000"/>
          <w:sz w:val="22"/>
          <w:szCs w:val="22"/>
        </w:rPr>
        <w:t xml:space="preserve">Le monde a un </w:t>
      </w:r>
      <w:r w:rsidR="00666F41" w:rsidRPr="00C87937">
        <w:rPr>
          <w:rFonts w:ascii="Calibri" w:hAnsi="Calibri"/>
          <w:b/>
          <w:color w:val="000000"/>
          <w:sz w:val="22"/>
          <w:szCs w:val="22"/>
        </w:rPr>
        <w:t>grand projet</w:t>
      </w:r>
      <w:r w:rsidRPr="00C87937">
        <w:rPr>
          <w:rFonts w:ascii="Calibri" w:hAnsi="Calibri"/>
          <w:color w:val="000000"/>
          <w:sz w:val="22"/>
          <w:szCs w:val="22"/>
        </w:rPr>
        <w:t xml:space="preserve">. En 2015, </w:t>
      </w:r>
      <w:r w:rsidR="0002420D" w:rsidRPr="00C87937">
        <w:rPr>
          <w:rFonts w:ascii="Calibri" w:hAnsi="Calibri"/>
          <w:color w:val="000000"/>
          <w:sz w:val="22"/>
          <w:szCs w:val="22"/>
        </w:rPr>
        <w:t xml:space="preserve">la Belgique et </w:t>
      </w:r>
      <w:r w:rsidRPr="00C87937">
        <w:rPr>
          <w:rFonts w:ascii="Calibri" w:hAnsi="Calibri"/>
          <w:color w:val="000000"/>
          <w:sz w:val="22"/>
          <w:szCs w:val="22"/>
        </w:rPr>
        <w:t xml:space="preserve">plus de 190 pays ont adopté </w:t>
      </w:r>
      <w:r w:rsidR="007C4CA6" w:rsidRPr="00C87937">
        <w:rPr>
          <w:rFonts w:ascii="Calibri" w:hAnsi="Calibri"/>
          <w:color w:val="000000"/>
          <w:sz w:val="22"/>
          <w:szCs w:val="22"/>
        </w:rPr>
        <w:t xml:space="preserve">le </w:t>
      </w:r>
      <w:r w:rsidR="0002420D" w:rsidRPr="00C87937">
        <w:rPr>
          <w:rFonts w:ascii="Calibri" w:hAnsi="Calibri"/>
          <w:color w:val="000000"/>
          <w:sz w:val="22"/>
          <w:szCs w:val="22"/>
        </w:rPr>
        <w:t>‘</w:t>
      </w:r>
      <w:r w:rsidR="007C4CA6" w:rsidRPr="00C87937">
        <w:rPr>
          <w:rFonts w:ascii="Calibri" w:hAnsi="Calibri"/>
          <w:color w:val="000000"/>
          <w:sz w:val="22"/>
          <w:szCs w:val="22"/>
        </w:rPr>
        <w:t>Programme 2030 pour le développement durable</w:t>
      </w:r>
      <w:r w:rsidR="0002420D" w:rsidRPr="00C87937">
        <w:rPr>
          <w:rFonts w:ascii="Calibri" w:hAnsi="Calibri"/>
          <w:color w:val="000000"/>
          <w:sz w:val="22"/>
          <w:szCs w:val="22"/>
        </w:rPr>
        <w:t>’</w:t>
      </w:r>
      <w:r w:rsidR="007C4CA6" w:rsidRPr="00C87937">
        <w:rPr>
          <w:rFonts w:ascii="Calibri" w:hAnsi="Calibri"/>
          <w:color w:val="000000"/>
          <w:sz w:val="22"/>
          <w:szCs w:val="22"/>
        </w:rPr>
        <w:t xml:space="preserve">, un accord international qui contient </w:t>
      </w:r>
      <w:r w:rsidRPr="00C87937">
        <w:rPr>
          <w:rFonts w:ascii="Calibri" w:hAnsi="Calibri"/>
          <w:color w:val="000000"/>
          <w:sz w:val="22"/>
          <w:szCs w:val="22"/>
        </w:rPr>
        <w:t>17 ‘Objectifs de Développement Durable’ (ODD). Ces objectifs sont à la jonction des trois dimensions du</w:t>
      </w:r>
      <w:r w:rsidRPr="00B2307D">
        <w:rPr>
          <w:rFonts w:ascii="Calibri" w:hAnsi="Calibri"/>
          <w:color w:val="000000"/>
          <w:sz w:val="22"/>
          <w:szCs w:val="22"/>
        </w:rPr>
        <w:t xml:space="preserve"> </w:t>
      </w:r>
      <w:r w:rsidRPr="00B2307D">
        <w:rPr>
          <w:rFonts w:ascii="Calibri" w:hAnsi="Calibri"/>
          <w:b/>
          <w:color w:val="000000"/>
          <w:sz w:val="22"/>
          <w:szCs w:val="22"/>
        </w:rPr>
        <w:t>développement durable</w:t>
      </w:r>
      <w:r w:rsidRPr="00B2307D">
        <w:rPr>
          <w:rFonts w:ascii="Calibri" w:hAnsi="Calibri"/>
          <w:color w:val="000000"/>
          <w:sz w:val="22"/>
          <w:szCs w:val="22"/>
        </w:rPr>
        <w:t xml:space="preserve"> : l’économie, le social et l’environnement. </w:t>
      </w:r>
    </w:p>
    <w:p w14:paraId="473C1037" w14:textId="77777777" w:rsidR="00D441AE" w:rsidRDefault="00D441AE" w:rsidP="00153188">
      <w:pPr>
        <w:pStyle w:val="Normaalweb"/>
        <w:spacing w:before="0" w:beforeAutospacing="0" w:after="0" w:afterAutospacing="0"/>
        <w:rPr>
          <w:rFonts w:ascii="Calibri" w:hAnsi="Calibri"/>
          <w:color w:val="000000"/>
          <w:sz w:val="22"/>
          <w:szCs w:val="22"/>
        </w:rPr>
      </w:pPr>
    </w:p>
    <w:p w14:paraId="5AFD65A9" w14:textId="77777777" w:rsidR="00D441AE" w:rsidRDefault="00D441AE" w:rsidP="00153188">
      <w:pPr>
        <w:pStyle w:val="Normaalweb"/>
        <w:spacing w:before="0" w:beforeAutospacing="0" w:after="0" w:afterAutospacing="0"/>
        <w:rPr>
          <w:rFonts w:ascii="Calibri" w:hAnsi="Calibri"/>
          <w:color w:val="000000"/>
          <w:sz w:val="22"/>
          <w:szCs w:val="22"/>
        </w:rPr>
      </w:pPr>
    </w:p>
    <w:p w14:paraId="4631DA56" w14:textId="77EDEC4B" w:rsidR="00D441AE" w:rsidRPr="00B2307D" w:rsidRDefault="00D441AE" w:rsidP="00153188">
      <w:pPr>
        <w:pStyle w:val="Normaalweb"/>
        <w:spacing w:before="0" w:beforeAutospacing="0" w:after="0" w:afterAutospacing="0"/>
        <w:rPr>
          <w:rFonts w:ascii="Calibri" w:hAnsi="Calibri"/>
          <w:color w:val="000000"/>
          <w:sz w:val="22"/>
          <w:szCs w:val="22"/>
        </w:rPr>
      </w:pPr>
      <w:r>
        <w:rPr>
          <w:noProof/>
          <w:color w:val="0000FF"/>
          <w:lang w:val="nl-BE" w:eastAsia="nl-BE"/>
        </w:rPr>
        <w:drawing>
          <wp:inline distT="0" distB="0" distL="0" distR="0" wp14:anchorId="64BDBC40" wp14:editId="6D2F361E">
            <wp:extent cx="5760720" cy="981049"/>
            <wp:effectExtent l="0" t="0" r="0" b="0"/>
            <wp:docPr id="3" name="Afbeelding 3" descr="Image result for logo developpement durable sd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go developpement durable sd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1049"/>
                    </a:xfrm>
                    <a:prstGeom prst="rect">
                      <a:avLst/>
                    </a:prstGeom>
                    <a:noFill/>
                    <a:ln>
                      <a:noFill/>
                    </a:ln>
                  </pic:spPr>
                </pic:pic>
              </a:graphicData>
            </a:graphic>
          </wp:inline>
        </w:drawing>
      </w:r>
    </w:p>
    <w:p w14:paraId="41FC8A95" w14:textId="77777777" w:rsidR="00153188" w:rsidRPr="00B2307D" w:rsidRDefault="00153188" w:rsidP="00153188">
      <w:pPr>
        <w:pStyle w:val="Normaalweb"/>
        <w:spacing w:before="0" w:beforeAutospacing="0" w:after="0" w:afterAutospacing="0"/>
        <w:rPr>
          <w:rFonts w:ascii="Calibri" w:hAnsi="Calibri"/>
          <w:color w:val="000000"/>
          <w:sz w:val="22"/>
          <w:szCs w:val="22"/>
        </w:rPr>
      </w:pPr>
    </w:p>
    <w:p w14:paraId="6646D66F" w14:textId="77777777" w:rsidR="00D441AE" w:rsidRDefault="00D441AE" w:rsidP="00153188">
      <w:pPr>
        <w:pStyle w:val="Normaalweb"/>
        <w:spacing w:before="0" w:beforeAutospacing="0" w:after="0" w:afterAutospacing="0"/>
        <w:jc w:val="both"/>
        <w:rPr>
          <w:rFonts w:ascii="Calibri" w:hAnsi="Calibri"/>
          <w:b/>
          <w:color w:val="000000"/>
          <w:sz w:val="22"/>
          <w:szCs w:val="22"/>
        </w:rPr>
      </w:pPr>
    </w:p>
    <w:p w14:paraId="105D3E5D" w14:textId="77777777" w:rsidR="00153188" w:rsidRPr="00B2307D" w:rsidRDefault="00153188" w:rsidP="00153188">
      <w:pPr>
        <w:pStyle w:val="Normaalweb"/>
        <w:spacing w:before="0" w:beforeAutospacing="0" w:after="0" w:afterAutospacing="0"/>
        <w:jc w:val="both"/>
        <w:rPr>
          <w:rFonts w:ascii="Calibri" w:hAnsi="Calibri"/>
          <w:color w:val="000000"/>
          <w:sz w:val="22"/>
          <w:szCs w:val="22"/>
        </w:rPr>
      </w:pPr>
      <w:r w:rsidRPr="00B2307D">
        <w:rPr>
          <w:rFonts w:ascii="Calibri" w:hAnsi="Calibri"/>
          <w:b/>
          <w:color w:val="000000"/>
          <w:sz w:val="22"/>
          <w:szCs w:val="22"/>
        </w:rPr>
        <w:t>C’est un programme ambitieux auquel le monde s’est engagé pour 2030.</w:t>
      </w:r>
      <w:r w:rsidRPr="00B2307D">
        <w:rPr>
          <w:rFonts w:ascii="Calibri" w:hAnsi="Calibri"/>
          <w:color w:val="000000"/>
          <w:sz w:val="22"/>
          <w:szCs w:val="22"/>
        </w:rPr>
        <w:t xml:space="preserve"> Le monde s’est engagé sur </w:t>
      </w:r>
      <w:r w:rsidR="007C4CA6" w:rsidRPr="00B2307D">
        <w:rPr>
          <w:rFonts w:ascii="Calibri" w:hAnsi="Calibri"/>
          <w:color w:val="000000"/>
          <w:sz w:val="22"/>
          <w:szCs w:val="22"/>
        </w:rPr>
        <w:t>une multitude de</w:t>
      </w:r>
      <w:r w:rsidRPr="00B2307D">
        <w:rPr>
          <w:rFonts w:ascii="Calibri" w:hAnsi="Calibri"/>
          <w:color w:val="000000"/>
          <w:sz w:val="22"/>
          <w:szCs w:val="22"/>
        </w:rPr>
        <w:t xml:space="preserve"> thématiques, de la préservation des océans à l’accès à l</w:t>
      </w:r>
      <w:r w:rsidR="007C4CA6" w:rsidRPr="00B2307D">
        <w:rPr>
          <w:rFonts w:ascii="Calibri" w:hAnsi="Calibri"/>
          <w:color w:val="000000"/>
          <w:sz w:val="22"/>
          <w:szCs w:val="22"/>
        </w:rPr>
        <w:t>’accès à l</w:t>
      </w:r>
      <w:r w:rsidRPr="00B2307D">
        <w:rPr>
          <w:rFonts w:ascii="Calibri" w:hAnsi="Calibri"/>
          <w:color w:val="000000"/>
          <w:sz w:val="22"/>
          <w:szCs w:val="22"/>
        </w:rPr>
        <w:t>’eau potable, en passant par la sécurité alimentaire pour tous, la réduction des inégalités</w:t>
      </w:r>
      <w:r w:rsidR="007C4CA6" w:rsidRPr="00B2307D">
        <w:rPr>
          <w:rFonts w:ascii="Calibri" w:hAnsi="Calibri"/>
          <w:color w:val="000000"/>
          <w:sz w:val="22"/>
          <w:szCs w:val="22"/>
        </w:rPr>
        <w:t>, la lutte contre le réchauffement climatique</w:t>
      </w:r>
      <w:r w:rsidRPr="00B2307D">
        <w:rPr>
          <w:rFonts w:ascii="Calibri" w:hAnsi="Calibri"/>
          <w:color w:val="000000"/>
          <w:sz w:val="22"/>
          <w:szCs w:val="22"/>
        </w:rPr>
        <w:t xml:space="preserve"> et l’éradication de la pauvreté. Des défis qui concernent tout autant les pays en développement que les pays du Nord : les modes de consommation et de production devront ainsi devenir plus durables, et</w:t>
      </w:r>
      <w:r w:rsidR="007C4CA6" w:rsidRPr="00B2307D">
        <w:rPr>
          <w:rFonts w:ascii="Calibri" w:hAnsi="Calibri"/>
          <w:color w:val="000000"/>
          <w:sz w:val="22"/>
          <w:szCs w:val="22"/>
        </w:rPr>
        <w:t xml:space="preserve"> de nombreux efforts devront être fournis, du niveau local au niveau mondial, pour assurer l’atteinte de ces objectifs. </w:t>
      </w:r>
      <w:r w:rsidRPr="00B2307D">
        <w:rPr>
          <w:rFonts w:ascii="Calibri" w:hAnsi="Calibri"/>
          <w:color w:val="000000"/>
          <w:sz w:val="22"/>
          <w:szCs w:val="22"/>
        </w:rPr>
        <w:t xml:space="preserve"> </w:t>
      </w:r>
    </w:p>
    <w:p w14:paraId="642E2D28" w14:textId="77777777" w:rsidR="007C4CA6" w:rsidRPr="00B2307D" w:rsidRDefault="007C4CA6" w:rsidP="00153188">
      <w:pPr>
        <w:pStyle w:val="Normaalweb"/>
        <w:spacing w:before="0" w:beforeAutospacing="0" w:after="0" w:afterAutospacing="0"/>
        <w:jc w:val="both"/>
        <w:rPr>
          <w:rFonts w:ascii="Calibri" w:hAnsi="Calibri"/>
          <w:color w:val="000000"/>
          <w:sz w:val="22"/>
          <w:szCs w:val="22"/>
        </w:rPr>
      </w:pPr>
    </w:p>
    <w:p w14:paraId="5A873A49" w14:textId="77777777" w:rsidR="007C4CA6" w:rsidRPr="00B2307D" w:rsidRDefault="007C4CA6" w:rsidP="007C4CA6">
      <w:pPr>
        <w:pStyle w:val="Normaalweb"/>
        <w:spacing w:before="0" w:beforeAutospacing="0" w:after="0" w:afterAutospacing="0"/>
        <w:jc w:val="both"/>
        <w:rPr>
          <w:rFonts w:ascii="Calibri" w:hAnsi="Calibri"/>
          <w:bCs/>
          <w:color w:val="000000"/>
          <w:sz w:val="22"/>
          <w:szCs w:val="22"/>
        </w:rPr>
      </w:pPr>
      <w:r w:rsidRPr="00B2307D">
        <w:rPr>
          <w:rFonts w:ascii="Calibri" w:hAnsi="Calibri"/>
          <w:b/>
          <w:bCs/>
          <w:color w:val="000000"/>
          <w:sz w:val="22"/>
          <w:szCs w:val="22"/>
        </w:rPr>
        <w:t xml:space="preserve">Le monde sera meilleur en 2030. </w:t>
      </w:r>
      <w:r w:rsidRPr="00B2307D">
        <w:rPr>
          <w:rFonts w:ascii="Calibri" w:hAnsi="Calibri"/>
          <w:bCs/>
          <w:color w:val="000000"/>
          <w:sz w:val="22"/>
          <w:szCs w:val="22"/>
        </w:rPr>
        <w:t xml:space="preserve">Un monde </w:t>
      </w:r>
      <w:r w:rsidR="0002420D" w:rsidRPr="00B2307D">
        <w:rPr>
          <w:rFonts w:ascii="Calibri" w:hAnsi="Calibri"/>
          <w:bCs/>
          <w:color w:val="000000"/>
          <w:sz w:val="22"/>
          <w:szCs w:val="22"/>
        </w:rPr>
        <w:t>transformé</w:t>
      </w:r>
      <w:r w:rsidRPr="00B2307D">
        <w:rPr>
          <w:rFonts w:ascii="Calibri" w:hAnsi="Calibri"/>
          <w:bCs/>
          <w:color w:val="000000"/>
          <w:sz w:val="22"/>
          <w:szCs w:val="22"/>
        </w:rPr>
        <w:t xml:space="preserve">, au Nord comme au Sud. La perspective est enchanteresse, du moins si la liste des objectifs est réalisée. Et pour ce faire, il sera nécessaire que vous et moi nous soyons vigilants et nous demandions à nos dirigeants de </w:t>
      </w:r>
      <w:r w:rsidRPr="00B2307D">
        <w:rPr>
          <w:rFonts w:ascii="Calibri" w:hAnsi="Calibri"/>
          <w:b/>
          <w:bCs/>
          <w:color w:val="000000"/>
          <w:sz w:val="22"/>
          <w:szCs w:val="22"/>
        </w:rPr>
        <w:t>vraiment réaliser ce programme pour le développement durable</w:t>
      </w:r>
      <w:r w:rsidRPr="00B2307D">
        <w:rPr>
          <w:rFonts w:ascii="Calibri" w:hAnsi="Calibri"/>
          <w:bCs/>
          <w:color w:val="000000"/>
          <w:sz w:val="22"/>
          <w:szCs w:val="22"/>
        </w:rPr>
        <w:t xml:space="preserve"> et de le décliner en politiques concrètes. </w:t>
      </w:r>
    </w:p>
    <w:p w14:paraId="10D3EBCC" w14:textId="77777777" w:rsidR="0002420D" w:rsidRPr="00B2307D" w:rsidRDefault="0002420D" w:rsidP="007C4CA6">
      <w:pPr>
        <w:pStyle w:val="Normaalweb"/>
        <w:spacing w:before="0" w:beforeAutospacing="0" w:after="0" w:afterAutospacing="0"/>
        <w:jc w:val="both"/>
        <w:rPr>
          <w:rFonts w:ascii="Calibri" w:hAnsi="Calibri"/>
          <w:bCs/>
          <w:color w:val="000000"/>
          <w:sz w:val="22"/>
          <w:szCs w:val="22"/>
        </w:rPr>
      </w:pPr>
    </w:p>
    <w:p w14:paraId="2D09AC74" w14:textId="6C60E2EC" w:rsidR="0002420D" w:rsidRPr="00B2307D" w:rsidRDefault="0002420D" w:rsidP="0002420D">
      <w:pPr>
        <w:pStyle w:val="Normaalweb"/>
        <w:spacing w:before="0" w:beforeAutospacing="0" w:after="0" w:afterAutospacing="0"/>
        <w:jc w:val="both"/>
        <w:rPr>
          <w:rFonts w:ascii="Calibri" w:hAnsi="Calibri"/>
          <w:color w:val="000000"/>
          <w:sz w:val="22"/>
          <w:szCs w:val="22"/>
        </w:rPr>
      </w:pPr>
      <w:r w:rsidRPr="00B2307D">
        <w:rPr>
          <w:rFonts w:ascii="Calibri" w:hAnsi="Calibri"/>
          <w:color w:val="000000"/>
          <w:sz w:val="22"/>
          <w:szCs w:val="22"/>
        </w:rPr>
        <w:t xml:space="preserve">La nouvelle campagne </w:t>
      </w:r>
      <w:r w:rsidRPr="00B2307D">
        <w:rPr>
          <w:rFonts w:ascii="Calibri" w:hAnsi="Calibri"/>
          <w:b/>
          <w:bCs/>
          <w:color w:val="000000"/>
          <w:sz w:val="22"/>
          <w:szCs w:val="22"/>
        </w:rPr>
        <w:t>Perspective2030</w:t>
      </w:r>
      <w:r w:rsidRPr="00B2307D">
        <w:rPr>
          <w:rFonts w:ascii="Calibri" w:hAnsi="Calibri"/>
          <w:color w:val="000000"/>
          <w:sz w:val="22"/>
          <w:szCs w:val="22"/>
        </w:rPr>
        <w:t xml:space="preserve"> a pour mission d’encourager nos gouvernements à mettre en </w:t>
      </w:r>
      <w:proofErr w:type="spellStart"/>
      <w:r w:rsidRPr="00B2307D">
        <w:rPr>
          <w:rFonts w:ascii="Calibri" w:hAnsi="Calibri"/>
          <w:color w:val="000000"/>
          <w:sz w:val="22"/>
          <w:szCs w:val="22"/>
        </w:rPr>
        <w:t>oeuvre</w:t>
      </w:r>
      <w:proofErr w:type="spellEnd"/>
      <w:r w:rsidRPr="00B2307D">
        <w:rPr>
          <w:rFonts w:ascii="Calibri" w:hAnsi="Calibri"/>
          <w:color w:val="000000"/>
          <w:sz w:val="22"/>
          <w:szCs w:val="22"/>
        </w:rPr>
        <w:t xml:space="preserve"> cet engagement belge pour le développement durable. Des mouvements environnementaux aux mouvements de femmes, des organisations représentatives de la jeunesse aux mouvements de </w:t>
      </w:r>
      <w:r w:rsidRPr="00C87937">
        <w:rPr>
          <w:rFonts w:ascii="Calibri" w:hAnsi="Calibri"/>
          <w:color w:val="000000"/>
          <w:sz w:val="22"/>
          <w:szCs w:val="22"/>
        </w:rPr>
        <w:t>lutte contre la pauvreté</w:t>
      </w:r>
      <w:r w:rsidR="00B41507" w:rsidRPr="00C87937">
        <w:rPr>
          <w:rFonts w:ascii="Calibri" w:hAnsi="Calibri"/>
          <w:color w:val="000000"/>
          <w:sz w:val="22"/>
          <w:szCs w:val="22"/>
        </w:rPr>
        <w:t>, des syndicats</w:t>
      </w:r>
      <w:r w:rsidRPr="00C87937">
        <w:rPr>
          <w:rFonts w:ascii="Calibri" w:hAnsi="Calibri"/>
          <w:color w:val="000000"/>
          <w:sz w:val="22"/>
          <w:szCs w:val="22"/>
        </w:rPr>
        <w:t xml:space="preserve"> et aux organisations de coopération au développement, c’est</w:t>
      </w:r>
      <w:r w:rsidRPr="00B2307D">
        <w:rPr>
          <w:rFonts w:ascii="Calibri" w:hAnsi="Calibri"/>
          <w:color w:val="000000"/>
          <w:sz w:val="22"/>
          <w:szCs w:val="22"/>
        </w:rPr>
        <w:t xml:space="preserve"> une large frange de la société civile qui se coalise pour encourager à la transformation de notre monde. </w:t>
      </w:r>
    </w:p>
    <w:p w14:paraId="6729B295" w14:textId="77777777" w:rsidR="0002420D" w:rsidRPr="00B2307D" w:rsidRDefault="0002420D" w:rsidP="0002420D">
      <w:pPr>
        <w:pStyle w:val="Normaalweb"/>
        <w:spacing w:before="0" w:beforeAutospacing="0" w:after="0" w:afterAutospacing="0"/>
        <w:rPr>
          <w:rFonts w:ascii="Calibri" w:hAnsi="Calibri"/>
          <w:color w:val="000000"/>
          <w:sz w:val="22"/>
          <w:szCs w:val="22"/>
        </w:rPr>
      </w:pPr>
      <w:r w:rsidRPr="00B2307D">
        <w:rPr>
          <w:rFonts w:ascii="Calibri" w:hAnsi="Calibri"/>
          <w:color w:val="000000"/>
          <w:sz w:val="22"/>
          <w:szCs w:val="22"/>
        </w:rPr>
        <w:t> </w:t>
      </w:r>
    </w:p>
    <w:p w14:paraId="45B4F32B" w14:textId="77777777" w:rsidR="00B2307D" w:rsidRPr="00B2307D" w:rsidRDefault="0002420D" w:rsidP="00B2307D">
      <w:pPr>
        <w:pStyle w:val="Normaalweb"/>
        <w:spacing w:before="0" w:beforeAutospacing="0" w:after="0" w:afterAutospacing="0"/>
        <w:jc w:val="both"/>
        <w:rPr>
          <w:rFonts w:ascii="Calibri" w:hAnsi="Calibri"/>
          <w:color w:val="000000"/>
          <w:sz w:val="22"/>
          <w:szCs w:val="22"/>
        </w:rPr>
      </w:pPr>
      <w:r w:rsidRPr="00C87937">
        <w:rPr>
          <w:rFonts w:ascii="Calibri" w:hAnsi="Calibri"/>
          <w:b/>
          <w:bCs/>
          <w:color w:val="000000"/>
          <w:sz w:val="22"/>
          <w:szCs w:val="22"/>
        </w:rPr>
        <w:t>Que demandons-nous</w:t>
      </w:r>
      <w:r w:rsidR="00B2307D" w:rsidRPr="00C87937">
        <w:rPr>
          <w:rFonts w:ascii="Calibri" w:hAnsi="Calibri"/>
          <w:b/>
          <w:bCs/>
          <w:color w:val="000000"/>
          <w:sz w:val="22"/>
          <w:szCs w:val="22"/>
        </w:rPr>
        <w:t xml:space="preserve"> </w:t>
      </w:r>
      <w:r w:rsidRPr="00C87937">
        <w:rPr>
          <w:rFonts w:ascii="Calibri" w:hAnsi="Calibri"/>
          <w:b/>
          <w:bCs/>
          <w:color w:val="000000"/>
          <w:sz w:val="22"/>
          <w:szCs w:val="22"/>
        </w:rPr>
        <w:t xml:space="preserve">? </w:t>
      </w:r>
      <w:r w:rsidR="00666F41" w:rsidRPr="00C87937">
        <w:rPr>
          <w:rFonts w:ascii="Calibri" w:hAnsi="Calibri"/>
          <w:bCs/>
          <w:color w:val="000000"/>
          <w:sz w:val="22"/>
          <w:szCs w:val="22"/>
        </w:rPr>
        <w:t>Inscrire le Programme 2030 dans le cadre législatif et budgétaire belge et instaurer un mécanisme structurel inclusif pour le suivi et la mise en œuvre des ODD</w:t>
      </w:r>
      <w:r w:rsidRPr="00C87937">
        <w:rPr>
          <w:rFonts w:ascii="Calibri" w:hAnsi="Calibri"/>
          <w:color w:val="000000"/>
          <w:sz w:val="22"/>
          <w:szCs w:val="22"/>
        </w:rPr>
        <w:t xml:space="preserve">. </w:t>
      </w:r>
      <w:r w:rsidR="00666F41" w:rsidRPr="00C87937">
        <w:rPr>
          <w:rFonts w:ascii="Calibri" w:hAnsi="Calibri"/>
          <w:color w:val="000000"/>
          <w:sz w:val="22"/>
          <w:szCs w:val="22"/>
        </w:rPr>
        <w:t xml:space="preserve">Les paroles ne seront pas suffisantes, des moyens financiers seront nécessaires pour réaliser ce programme 2030. </w:t>
      </w:r>
      <w:r w:rsidR="00B2307D" w:rsidRPr="00C87937">
        <w:rPr>
          <w:rFonts w:ascii="Calibri" w:hAnsi="Calibri"/>
          <w:color w:val="000000"/>
          <w:sz w:val="22"/>
          <w:szCs w:val="22"/>
        </w:rPr>
        <w:lastRenderedPageBreak/>
        <w:t>Entre autres, l</w:t>
      </w:r>
      <w:r w:rsidR="00666F41" w:rsidRPr="00C87937">
        <w:rPr>
          <w:rFonts w:ascii="Calibri" w:hAnsi="Calibri"/>
          <w:color w:val="000000"/>
          <w:sz w:val="22"/>
          <w:szCs w:val="22"/>
        </w:rPr>
        <w:t>a Belgique doit honorer sa promesse d</w:t>
      </w:r>
      <w:r w:rsidR="00B2307D" w:rsidRPr="00C87937">
        <w:rPr>
          <w:rFonts w:ascii="Calibri" w:hAnsi="Calibri"/>
          <w:color w:val="000000"/>
          <w:sz w:val="22"/>
          <w:szCs w:val="22"/>
        </w:rPr>
        <w:t>’allouer</w:t>
      </w:r>
      <w:r w:rsidR="00666F41" w:rsidRPr="00C87937">
        <w:rPr>
          <w:rFonts w:ascii="Calibri" w:hAnsi="Calibri"/>
          <w:color w:val="000000"/>
          <w:sz w:val="22"/>
          <w:szCs w:val="22"/>
        </w:rPr>
        <w:t xml:space="preserve"> 0,</w:t>
      </w:r>
      <w:r w:rsidRPr="00C87937">
        <w:rPr>
          <w:rFonts w:ascii="Calibri" w:hAnsi="Calibri"/>
          <w:color w:val="000000"/>
          <w:sz w:val="22"/>
          <w:szCs w:val="22"/>
        </w:rPr>
        <w:t>7</w:t>
      </w:r>
      <w:r w:rsidR="00B2307D" w:rsidRPr="00C87937">
        <w:rPr>
          <w:rFonts w:ascii="Calibri" w:hAnsi="Calibri"/>
          <w:color w:val="000000"/>
          <w:sz w:val="22"/>
          <w:szCs w:val="22"/>
        </w:rPr>
        <w:t xml:space="preserve"> pourcent de son RNB à la coopération</w:t>
      </w:r>
      <w:r w:rsidR="00B2307D" w:rsidRPr="00B2307D">
        <w:rPr>
          <w:rFonts w:ascii="Calibri" w:hAnsi="Calibri"/>
          <w:color w:val="000000"/>
          <w:sz w:val="22"/>
          <w:szCs w:val="22"/>
        </w:rPr>
        <w:t xml:space="preserve"> au développement. </w:t>
      </w:r>
    </w:p>
    <w:p w14:paraId="49E187D2" w14:textId="77777777" w:rsidR="0002420D" w:rsidRPr="00B2307D" w:rsidRDefault="0002420D" w:rsidP="00B2307D">
      <w:pPr>
        <w:pStyle w:val="Normaalweb"/>
        <w:spacing w:before="0" w:beforeAutospacing="0" w:after="0" w:afterAutospacing="0"/>
        <w:jc w:val="both"/>
        <w:rPr>
          <w:rFonts w:ascii="Calibri" w:hAnsi="Calibri"/>
          <w:color w:val="000000"/>
          <w:sz w:val="22"/>
          <w:szCs w:val="22"/>
        </w:rPr>
      </w:pPr>
      <w:r w:rsidRPr="00B2307D">
        <w:rPr>
          <w:rFonts w:ascii="Calibri" w:hAnsi="Calibri"/>
          <w:color w:val="000000"/>
          <w:sz w:val="22"/>
          <w:szCs w:val="22"/>
        </w:rPr>
        <w:t> </w:t>
      </w:r>
    </w:p>
    <w:p w14:paraId="6C245CE7" w14:textId="77777777" w:rsidR="0002420D" w:rsidRPr="00B2307D" w:rsidRDefault="00666F41" w:rsidP="00B2307D">
      <w:pPr>
        <w:pStyle w:val="Normaalweb"/>
        <w:spacing w:before="0" w:beforeAutospacing="0" w:after="0" w:afterAutospacing="0"/>
        <w:jc w:val="both"/>
        <w:rPr>
          <w:rFonts w:ascii="Calibri" w:hAnsi="Calibri"/>
          <w:color w:val="000000"/>
          <w:sz w:val="22"/>
          <w:szCs w:val="22"/>
        </w:rPr>
      </w:pPr>
      <w:r w:rsidRPr="00B2307D">
        <w:rPr>
          <w:rFonts w:ascii="Calibri" w:hAnsi="Calibri"/>
          <w:b/>
          <w:bCs/>
          <w:color w:val="000000"/>
          <w:sz w:val="22"/>
          <w:szCs w:val="22"/>
        </w:rPr>
        <w:t>Le monde a un grand projet</w:t>
      </w:r>
      <w:r w:rsidR="0002420D" w:rsidRPr="00B2307D">
        <w:rPr>
          <w:rFonts w:ascii="Calibri" w:hAnsi="Calibri"/>
          <w:b/>
          <w:bCs/>
          <w:color w:val="000000"/>
          <w:sz w:val="22"/>
          <w:szCs w:val="22"/>
        </w:rPr>
        <w:t>.</w:t>
      </w:r>
      <w:r w:rsidR="0002420D" w:rsidRPr="00B2307D">
        <w:rPr>
          <w:rFonts w:ascii="Calibri" w:hAnsi="Calibri"/>
          <w:color w:val="000000"/>
          <w:sz w:val="22"/>
          <w:szCs w:val="22"/>
        </w:rPr>
        <w:t xml:space="preserve"> </w:t>
      </w:r>
      <w:r w:rsidRPr="00B2307D">
        <w:rPr>
          <w:rFonts w:ascii="Calibri" w:hAnsi="Calibri"/>
          <w:color w:val="000000"/>
          <w:sz w:val="22"/>
          <w:szCs w:val="22"/>
        </w:rPr>
        <w:t>Ce projet offre une nouvelle perspective</w:t>
      </w:r>
      <w:r w:rsidR="0002420D" w:rsidRPr="00B2307D">
        <w:rPr>
          <w:rFonts w:ascii="Calibri" w:hAnsi="Calibri"/>
          <w:color w:val="000000"/>
          <w:sz w:val="22"/>
          <w:szCs w:val="22"/>
        </w:rPr>
        <w:t xml:space="preserve">. </w:t>
      </w:r>
      <w:r w:rsidRPr="00B2307D">
        <w:rPr>
          <w:rFonts w:ascii="Calibri" w:hAnsi="Calibri"/>
          <w:color w:val="000000"/>
          <w:sz w:val="22"/>
          <w:szCs w:val="22"/>
        </w:rPr>
        <w:t>Nous en tiendrons nos décideurs politiques responsables.</w:t>
      </w:r>
    </w:p>
    <w:p w14:paraId="4A0CED0C" w14:textId="77777777" w:rsidR="007C4CA6" w:rsidRDefault="007C4CA6" w:rsidP="007C4CA6">
      <w:pPr>
        <w:pStyle w:val="Normaalweb"/>
        <w:pBdr>
          <w:bottom w:val="single" w:sz="12" w:space="1" w:color="auto"/>
        </w:pBdr>
        <w:spacing w:before="0" w:beforeAutospacing="0" w:after="0" w:afterAutospacing="0"/>
        <w:jc w:val="both"/>
        <w:rPr>
          <w:rFonts w:ascii="Calibri" w:hAnsi="Calibri"/>
          <w:b/>
          <w:bCs/>
          <w:color w:val="000000"/>
          <w:sz w:val="22"/>
          <w:szCs w:val="22"/>
        </w:rPr>
      </w:pPr>
    </w:p>
    <w:p w14:paraId="2A5C478D" w14:textId="449BEA0D" w:rsidR="005070E0" w:rsidRPr="005070E0" w:rsidRDefault="005070E0" w:rsidP="005070E0">
      <w:pPr>
        <w:rPr>
          <w:rFonts w:ascii="Segoe UI" w:hAnsi="Segoe UI" w:cs="Segoe UI"/>
          <w:color w:val="797C7F"/>
          <w:sz w:val="21"/>
          <w:szCs w:val="21"/>
        </w:rPr>
      </w:pPr>
      <w:r w:rsidRPr="005070E0">
        <w:rPr>
          <w:lang w:val="en-US"/>
        </w:rPr>
        <w:t>Video’s</w:t>
      </w:r>
      <w:r w:rsidRPr="005070E0">
        <w:rPr>
          <w:lang w:val="en-US"/>
        </w:rPr>
        <w:t>:</w:t>
      </w:r>
      <w:r w:rsidRPr="005070E0">
        <w:rPr>
          <w:rFonts w:ascii="Segoe UI" w:hAnsi="Segoe UI" w:cs="Segoe UI"/>
          <w:color w:val="797C7F"/>
          <w:sz w:val="21"/>
          <w:szCs w:val="21"/>
          <w:lang w:val="en-US"/>
        </w:rPr>
        <w:br/>
      </w:r>
      <w:hyperlink r:id="rId8" w:history="1">
        <w:r w:rsidRPr="005070E0">
          <w:rPr>
            <w:rStyle w:val="downloadlinklink"/>
            <w:rFonts w:ascii="Segoe UI" w:hAnsi="Segoe UI" w:cs="Segoe UI"/>
            <w:color w:val="409FFF"/>
            <w:sz w:val="21"/>
            <w:szCs w:val="21"/>
            <w:u w:val="single"/>
            <w:lang w:val="en-US"/>
          </w:rPr>
          <w:t>https://we.tl/4VskHC6uAB</w:t>
        </w:r>
        <w:r w:rsidRPr="005070E0">
          <w:rPr>
            <w:rStyle w:val="Hyperlink"/>
            <w:rFonts w:ascii="Segoe UI" w:hAnsi="Segoe UI" w:cs="Segoe UI"/>
            <w:color w:val="17181A"/>
            <w:sz w:val="21"/>
            <w:szCs w:val="21"/>
            <w:lang w:val="en-US"/>
          </w:rPr>
          <w:t xml:space="preserve"> </w:t>
        </w:r>
      </w:hyperlink>
    </w:p>
    <w:p w14:paraId="3131A80E" w14:textId="77777777" w:rsidR="005070E0" w:rsidRPr="005070E0" w:rsidRDefault="005070E0" w:rsidP="005070E0">
      <w:pPr>
        <w:rPr>
          <w:iCs/>
          <w:sz w:val="20"/>
          <w:szCs w:val="20"/>
          <w:lang w:val="en-US"/>
        </w:rPr>
      </w:pPr>
      <w:proofErr w:type="spellStart"/>
      <w:r w:rsidRPr="005070E0">
        <w:rPr>
          <w:lang w:val="en-US"/>
        </w:rPr>
        <w:t>youtube</w:t>
      </w:r>
      <w:proofErr w:type="spellEnd"/>
      <w:r w:rsidRPr="005070E0">
        <w:rPr>
          <w:lang w:val="en-US"/>
        </w:rPr>
        <w:t xml:space="preserve">. </w:t>
      </w:r>
      <w:hyperlink r:id="rId9" w:history="1">
        <w:r w:rsidRPr="005070E0">
          <w:rPr>
            <w:rStyle w:val="Hyperlink"/>
            <w:lang w:val="en-US"/>
          </w:rPr>
          <w:t>https://youtu.be/Fkz3tRuWAJ0</w:t>
        </w:r>
      </w:hyperlink>
    </w:p>
    <w:p w14:paraId="01A73C7E" w14:textId="77777777" w:rsidR="005070E0" w:rsidRPr="005070E0" w:rsidRDefault="005070E0" w:rsidP="007C4CA6">
      <w:pPr>
        <w:pStyle w:val="Normaalweb"/>
        <w:pBdr>
          <w:bottom w:val="single" w:sz="12" w:space="1" w:color="auto"/>
        </w:pBdr>
        <w:spacing w:before="0" w:beforeAutospacing="0" w:after="0" w:afterAutospacing="0"/>
        <w:jc w:val="both"/>
        <w:rPr>
          <w:rFonts w:ascii="Calibri" w:hAnsi="Calibri"/>
          <w:b/>
          <w:bCs/>
          <w:color w:val="000000"/>
          <w:sz w:val="22"/>
          <w:szCs w:val="22"/>
          <w:lang w:val="en-US"/>
        </w:rPr>
      </w:pPr>
    </w:p>
    <w:p w14:paraId="51478837" w14:textId="77777777" w:rsidR="008D076F" w:rsidRPr="005070E0" w:rsidRDefault="008D076F" w:rsidP="007C4CA6">
      <w:pPr>
        <w:pStyle w:val="Normaalweb"/>
        <w:pBdr>
          <w:bottom w:val="single" w:sz="12" w:space="1" w:color="auto"/>
        </w:pBdr>
        <w:spacing w:before="0" w:beforeAutospacing="0" w:after="0" w:afterAutospacing="0"/>
        <w:jc w:val="both"/>
        <w:rPr>
          <w:rFonts w:ascii="Calibri" w:hAnsi="Calibri"/>
          <w:b/>
          <w:bCs/>
          <w:color w:val="000000"/>
          <w:sz w:val="22"/>
          <w:szCs w:val="22"/>
          <w:lang w:val="en-US"/>
        </w:rPr>
      </w:pPr>
    </w:p>
    <w:p w14:paraId="4E7FE132" w14:textId="77777777" w:rsidR="003F5D5C" w:rsidRPr="005070E0" w:rsidRDefault="003F5D5C">
      <w:pPr>
        <w:rPr>
          <w:lang w:val="en-US"/>
        </w:rPr>
      </w:pPr>
    </w:p>
    <w:p w14:paraId="38F9E189" w14:textId="77777777" w:rsidR="00D441AE" w:rsidRDefault="00D441AE" w:rsidP="00D441AE">
      <w:pPr>
        <w:pStyle w:val="Default"/>
        <w:rPr>
          <w:b/>
          <w:bCs/>
          <w:sz w:val="20"/>
          <w:szCs w:val="20"/>
          <w:lang w:val="fr-BE"/>
        </w:rPr>
      </w:pPr>
      <w:r w:rsidRPr="00D441AE">
        <w:rPr>
          <w:b/>
          <w:bCs/>
          <w:sz w:val="20"/>
          <w:szCs w:val="20"/>
          <w:lang w:val="fr-BE"/>
        </w:rPr>
        <w:t xml:space="preserve">La plateforme Perspective2030 est une coalition nationale qui cherche à encourager la mise en </w:t>
      </w:r>
      <w:proofErr w:type="spellStart"/>
      <w:r w:rsidRPr="00D441AE">
        <w:rPr>
          <w:b/>
          <w:bCs/>
          <w:sz w:val="20"/>
          <w:szCs w:val="20"/>
          <w:lang w:val="fr-BE"/>
        </w:rPr>
        <w:t>oeuvre</w:t>
      </w:r>
      <w:proofErr w:type="spellEnd"/>
      <w:r w:rsidRPr="00D441AE">
        <w:rPr>
          <w:b/>
          <w:bCs/>
          <w:sz w:val="20"/>
          <w:szCs w:val="20"/>
          <w:lang w:val="fr-BE"/>
        </w:rPr>
        <w:t xml:space="preserve"> du Programme 2030 pour le développement durable et l'atteinte de l'ensemble des Objectifs de développement durable en Belgique, dans les politiques internes et extérieures. </w:t>
      </w:r>
    </w:p>
    <w:p w14:paraId="5D5E84D7" w14:textId="77777777" w:rsidR="00D441AE" w:rsidRPr="00D441AE" w:rsidRDefault="00D441AE" w:rsidP="00D441AE">
      <w:pPr>
        <w:pStyle w:val="Default"/>
        <w:rPr>
          <w:sz w:val="20"/>
          <w:szCs w:val="20"/>
          <w:lang w:val="fr-BE"/>
        </w:rPr>
      </w:pPr>
    </w:p>
    <w:p w14:paraId="469D52F7" w14:textId="0E1B1588" w:rsidR="00D441AE" w:rsidRPr="00D441AE" w:rsidRDefault="00D441AE" w:rsidP="00D441AE">
      <w:pPr>
        <w:rPr>
          <w:sz w:val="20"/>
          <w:szCs w:val="20"/>
        </w:rPr>
      </w:pPr>
      <w:r w:rsidRPr="00D441AE">
        <w:rPr>
          <w:b/>
          <w:bCs/>
          <w:sz w:val="20"/>
          <w:szCs w:val="20"/>
        </w:rPr>
        <w:t xml:space="preserve">La plateforme Perspective2030 est coordonnée par le CNCD-11.11.11 et son homologue 11.11.11, et constituée de Associations21, Oxfam, FOS, Louvain Coopération, UNICEF, Plan Belgique, </w:t>
      </w:r>
      <w:proofErr w:type="spellStart"/>
      <w:r w:rsidRPr="00D441AE">
        <w:rPr>
          <w:b/>
          <w:bCs/>
          <w:sz w:val="20"/>
          <w:szCs w:val="20"/>
        </w:rPr>
        <w:t>Protos</w:t>
      </w:r>
      <w:proofErr w:type="spellEnd"/>
      <w:r w:rsidRPr="00D441AE">
        <w:rPr>
          <w:b/>
          <w:bCs/>
          <w:sz w:val="20"/>
          <w:szCs w:val="20"/>
        </w:rPr>
        <w:t xml:space="preserve">, Solidarité mondiale, FIAN, </w:t>
      </w:r>
      <w:proofErr w:type="spellStart"/>
      <w:r w:rsidRPr="00D441AE">
        <w:rPr>
          <w:b/>
          <w:bCs/>
          <w:sz w:val="20"/>
          <w:szCs w:val="20"/>
        </w:rPr>
        <w:t>Sensoa</w:t>
      </w:r>
      <w:proofErr w:type="spellEnd"/>
      <w:r w:rsidRPr="00D441AE">
        <w:rPr>
          <w:b/>
          <w:bCs/>
          <w:sz w:val="20"/>
          <w:szCs w:val="20"/>
        </w:rPr>
        <w:t xml:space="preserve">, Trias, SAW-B, Amnesty, Caritas, </w:t>
      </w:r>
      <w:proofErr w:type="spellStart"/>
      <w:r w:rsidRPr="00D441AE">
        <w:rPr>
          <w:b/>
          <w:bCs/>
          <w:sz w:val="20"/>
          <w:szCs w:val="20"/>
        </w:rPr>
        <w:t>Vredeseilanden</w:t>
      </w:r>
      <w:proofErr w:type="spellEnd"/>
      <w:r w:rsidRPr="00D441AE">
        <w:rPr>
          <w:b/>
          <w:bCs/>
          <w:sz w:val="20"/>
          <w:szCs w:val="20"/>
        </w:rPr>
        <w:t xml:space="preserve">, </w:t>
      </w:r>
      <w:proofErr w:type="spellStart"/>
      <w:r w:rsidRPr="00D441AE">
        <w:rPr>
          <w:b/>
          <w:bCs/>
          <w:sz w:val="20"/>
          <w:szCs w:val="20"/>
        </w:rPr>
        <w:t>Fairtrade</w:t>
      </w:r>
      <w:proofErr w:type="spellEnd"/>
      <w:r w:rsidRPr="00D441AE">
        <w:rPr>
          <w:b/>
          <w:bCs/>
          <w:sz w:val="20"/>
          <w:szCs w:val="20"/>
        </w:rPr>
        <w:t xml:space="preserve"> </w:t>
      </w:r>
      <w:proofErr w:type="spellStart"/>
      <w:r w:rsidRPr="00D441AE">
        <w:rPr>
          <w:b/>
          <w:bCs/>
          <w:sz w:val="20"/>
          <w:szCs w:val="20"/>
        </w:rPr>
        <w:t>Belgium</w:t>
      </w:r>
      <w:proofErr w:type="spellEnd"/>
      <w:r w:rsidRPr="00D441AE">
        <w:rPr>
          <w:b/>
          <w:bCs/>
          <w:sz w:val="20"/>
          <w:szCs w:val="20"/>
        </w:rPr>
        <w:t xml:space="preserve">, IEW, Bond </w:t>
      </w:r>
      <w:proofErr w:type="spellStart"/>
      <w:r w:rsidRPr="00D441AE">
        <w:rPr>
          <w:b/>
          <w:bCs/>
          <w:sz w:val="20"/>
          <w:szCs w:val="20"/>
        </w:rPr>
        <w:t>Beter</w:t>
      </w:r>
      <w:proofErr w:type="spellEnd"/>
      <w:r w:rsidRPr="00D441AE">
        <w:rPr>
          <w:b/>
          <w:bCs/>
          <w:sz w:val="20"/>
          <w:szCs w:val="20"/>
        </w:rPr>
        <w:t xml:space="preserve"> </w:t>
      </w:r>
      <w:proofErr w:type="spellStart"/>
      <w:r w:rsidRPr="00D441AE">
        <w:rPr>
          <w:b/>
          <w:bCs/>
          <w:sz w:val="20"/>
          <w:szCs w:val="20"/>
        </w:rPr>
        <w:t>Leefmilieu</w:t>
      </w:r>
      <w:proofErr w:type="spellEnd"/>
      <w:r w:rsidRPr="00D441AE">
        <w:rPr>
          <w:b/>
          <w:bCs/>
          <w:sz w:val="20"/>
          <w:szCs w:val="20"/>
        </w:rPr>
        <w:t xml:space="preserve">, APERE, WWF, FGTB, CSC, </w:t>
      </w:r>
      <w:r>
        <w:rPr>
          <w:b/>
          <w:bCs/>
          <w:sz w:val="20"/>
          <w:szCs w:val="20"/>
        </w:rPr>
        <w:t>ACLVB-</w:t>
      </w:r>
      <w:r w:rsidRPr="00D441AE">
        <w:rPr>
          <w:b/>
          <w:bCs/>
          <w:sz w:val="20"/>
          <w:szCs w:val="20"/>
        </w:rPr>
        <w:t xml:space="preserve">CGSLB, </w:t>
      </w:r>
      <w:proofErr w:type="spellStart"/>
      <w:r w:rsidRPr="00D441AE">
        <w:rPr>
          <w:b/>
          <w:bCs/>
          <w:sz w:val="20"/>
          <w:szCs w:val="20"/>
        </w:rPr>
        <w:t>Nederandstalige</w:t>
      </w:r>
      <w:proofErr w:type="spellEnd"/>
      <w:r w:rsidRPr="00D441AE">
        <w:rPr>
          <w:b/>
          <w:bCs/>
          <w:sz w:val="20"/>
          <w:szCs w:val="20"/>
        </w:rPr>
        <w:t xml:space="preserve"> </w:t>
      </w:r>
      <w:proofErr w:type="spellStart"/>
      <w:r w:rsidRPr="00D441AE">
        <w:rPr>
          <w:b/>
          <w:bCs/>
          <w:sz w:val="20"/>
          <w:szCs w:val="20"/>
        </w:rPr>
        <w:t>Vrouwenraad</w:t>
      </w:r>
      <w:proofErr w:type="spellEnd"/>
      <w:r w:rsidRPr="00D441AE">
        <w:rPr>
          <w:b/>
          <w:bCs/>
          <w:sz w:val="20"/>
          <w:szCs w:val="20"/>
        </w:rPr>
        <w:t xml:space="preserve">, Monde selon les Femmes, </w:t>
      </w:r>
      <w:proofErr w:type="spellStart"/>
      <w:r w:rsidRPr="00D441AE">
        <w:rPr>
          <w:b/>
          <w:bCs/>
          <w:sz w:val="20"/>
          <w:szCs w:val="20"/>
        </w:rPr>
        <w:t>Broederlijke</w:t>
      </w:r>
      <w:proofErr w:type="spellEnd"/>
      <w:r w:rsidRPr="00D441AE">
        <w:rPr>
          <w:b/>
          <w:bCs/>
          <w:sz w:val="20"/>
          <w:szCs w:val="20"/>
        </w:rPr>
        <w:t xml:space="preserve"> </w:t>
      </w:r>
      <w:proofErr w:type="spellStart"/>
      <w:r w:rsidRPr="00D441AE">
        <w:rPr>
          <w:b/>
          <w:bCs/>
          <w:sz w:val="20"/>
          <w:szCs w:val="20"/>
        </w:rPr>
        <w:t>Delen</w:t>
      </w:r>
      <w:proofErr w:type="spellEnd"/>
      <w:r w:rsidRPr="00D441AE">
        <w:rPr>
          <w:b/>
          <w:bCs/>
          <w:sz w:val="20"/>
          <w:szCs w:val="20"/>
        </w:rPr>
        <w:t xml:space="preserve">, Médecins du monde, Conseil de la Jeunesse francophone, </w:t>
      </w:r>
      <w:proofErr w:type="spellStart"/>
      <w:r w:rsidRPr="00D441AE">
        <w:rPr>
          <w:b/>
          <w:bCs/>
          <w:sz w:val="20"/>
          <w:szCs w:val="20"/>
        </w:rPr>
        <w:t>Vlaamse</w:t>
      </w:r>
      <w:proofErr w:type="spellEnd"/>
      <w:r w:rsidRPr="00D441AE">
        <w:rPr>
          <w:b/>
          <w:bCs/>
          <w:sz w:val="20"/>
          <w:szCs w:val="20"/>
        </w:rPr>
        <w:t xml:space="preserve"> </w:t>
      </w:r>
      <w:proofErr w:type="spellStart"/>
      <w:r w:rsidRPr="00D441AE">
        <w:rPr>
          <w:b/>
          <w:bCs/>
          <w:sz w:val="20"/>
          <w:szCs w:val="20"/>
        </w:rPr>
        <w:t>jeugdraad</w:t>
      </w:r>
      <w:proofErr w:type="spellEnd"/>
      <w:r w:rsidRPr="00D441AE">
        <w:rPr>
          <w:b/>
          <w:bCs/>
          <w:sz w:val="20"/>
          <w:szCs w:val="20"/>
        </w:rPr>
        <w:t xml:space="preserve">, </w:t>
      </w:r>
      <w:proofErr w:type="spellStart"/>
      <w:r w:rsidRPr="00D441AE">
        <w:rPr>
          <w:b/>
          <w:bCs/>
          <w:sz w:val="20"/>
          <w:szCs w:val="20"/>
        </w:rPr>
        <w:t>Netwerk</w:t>
      </w:r>
      <w:proofErr w:type="spellEnd"/>
      <w:r w:rsidRPr="00D441AE">
        <w:rPr>
          <w:b/>
          <w:bCs/>
          <w:sz w:val="20"/>
          <w:szCs w:val="20"/>
        </w:rPr>
        <w:t xml:space="preserve"> </w:t>
      </w:r>
      <w:proofErr w:type="spellStart"/>
      <w:r w:rsidRPr="00D441AE">
        <w:rPr>
          <w:b/>
          <w:bCs/>
          <w:sz w:val="20"/>
          <w:szCs w:val="20"/>
        </w:rPr>
        <w:t>tegen</w:t>
      </w:r>
      <w:proofErr w:type="spellEnd"/>
      <w:r w:rsidRPr="00D441AE">
        <w:rPr>
          <w:b/>
          <w:bCs/>
          <w:sz w:val="20"/>
          <w:szCs w:val="20"/>
        </w:rPr>
        <w:t xml:space="preserve"> </w:t>
      </w:r>
      <w:proofErr w:type="spellStart"/>
      <w:r w:rsidRPr="00D441AE">
        <w:rPr>
          <w:b/>
          <w:bCs/>
          <w:sz w:val="20"/>
          <w:szCs w:val="20"/>
        </w:rPr>
        <w:t>armoede</w:t>
      </w:r>
      <w:proofErr w:type="spellEnd"/>
      <w:r w:rsidRPr="00D441AE">
        <w:rPr>
          <w:b/>
          <w:bCs/>
          <w:sz w:val="20"/>
          <w:szCs w:val="20"/>
        </w:rPr>
        <w:t xml:space="preserve">, </w:t>
      </w:r>
      <w:proofErr w:type="spellStart"/>
      <w:r w:rsidRPr="00D441AE">
        <w:rPr>
          <w:b/>
          <w:bCs/>
          <w:sz w:val="20"/>
          <w:szCs w:val="20"/>
        </w:rPr>
        <w:t>Kinderrechten</w:t>
      </w:r>
      <w:proofErr w:type="spellEnd"/>
      <w:r w:rsidRPr="00D441AE">
        <w:rPr>
          <w:b/>
          <w:bCs/>
          <w:sz w:val="20"/>
          <w:szCs w:val="20"/>
        </w:rPr>
        <w:t xml:space="preserve"> </w:t>
      </w:r>
      <w:proofErr w:type="spellStart"/>
      <w:r w:rsidRPr="00D441AE">
        <w:rPr>
          <w:b/>
          <w:bCs/>
          <w:sz w:val="20"/>
          <w:szCs w:val="20"/>
        </w:rPr>
        <w:t>Coalitie</w:t>
      </w:r>
      <w:proofErr w:type="spellEnd"/>
      <w:r w:rsidRPr="00D441AE">
        <w:rPr>
          <w:b/>
          <w:bCs/>
          <w:sz w:val="20"/>
          <w:szCs w:val="20"/>
        </w:rPr>
        <w:t>.</w:t>
      </w:r>
    </w:p>
    <w:sectPr w:rsidR="00D441AE" w:rsidRPr="00D44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46"/>
    <w:rsid w:val="0002420D"/>
    <w:rsid w:val="00153188"/>
    <w:rsid w:val="00316495"/>
    <w:rsid w:val="003F5D5C"/>
    <w:rsid w:val="005070E0"/>
    <w:rsid w:val="00666F41"/>
    <w:rsid w:val="00691A46"/>
    <w:rsid w:val="006B2411"/>
    <w:rsid w:val="007C4CA6"/>
    <w:rsid w:val="008D076F"/>
    <w:rsid w:val="00B2307D"/>
    <w:rsid w:val="00B41507"/>
    <w:rsid w:val="00C87937"/>
    <w:rsid w:val="00D441AE"/>
    <w:rsid w:val="00E44F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F460"/>
  <w15:chartTrackingRefBased/>
  <w15:docId w15:val="{D8A77DC5-5C41-48F0-A463-A7920EE8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5318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Verwijzingopmerking">
    <w:name w:val="annotation reference"/>
    <w:basedOn w:val="Standaardalinea-lettertype"/>
    <w:uiPriority w:val="99"/>
    <w:semiHidden/>
    <w:unhideWhenUsed/>
    <w:rsid w:val="00153188"/>
    <w:rPr>
      <w:sz w:val="16"/>
      <w:szCs w:val="16"/>
    </w:rPr>
  </w:style>
  <w:style w:type="paragraph" w:styleId="Tekstopmerking">
    <w:name w:val="annotation text"/>
    <w:basedOn w:val="Standaard"/>
    <w:link w:val="TekstopmerkingChar"/>
    <w:uiPriority w:val="99"/>
    <w:semiHidden/>
    <w:unhideWhenUsed/>
    <w:rsid w:val="001531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3188"/>
    <w:rPr>
      <w:sz w:val="20"/>
      <w:szCs w:val="20"/>
    </w:rPr>
  </w:style>
  <w:style w:type="paragraph" w:styleId="Onderwerpvanopmerking">
    <w:name w:val="annotation subject"/>
    <w:basedOn w:val="Tekstopmerking"/>
    <w:next w:val="Tekstopmerking"/>
    <w:link w:val="OnderwerpvanopmerkingChar"/>
    <w:uiPriority w:val="99"/>
    <w:semiHidden/>
    <w:unhideWhenUsed/>
    <w:rsid w:val="00153188"/>
    <w:rPr>
      <w:b/>
      <w:bCs/>
    </w:rPr>
  </w:style>
  <w:style w:type="character" w:customStyle="1" w:styleId="OnderwerpvanopmerkingChar">
    <w:name w:val="Onderwerp van opmerking Char"/>
    <w:basedOn w:val="TekstopmerkingChar"/>
    <w:link w:val="Onderwerpvanopmerking"/>
    <w:uiPriority w:val="99"/>
    <w:semiHidden/>
    <w:rsid w:val="00153188"/>
    <w:rPr>
      <w:b/>
      <w:bCs/>
      <w:sz w:val="20"/>
      <w:szCs w:val="20"/>
    </w:rPr>
  </w:style>
  <w:style w:type="paragraph" w:styleId="Ballontekst">
    <w:name w:val="Balloon Text"/>
    <w:basedOn w:val="Standaard"/>
    <w:link w:val="BallontekstChar"/>
    <w:uiPriority w:val="99"/>
    <w:semiHidden/>
    <w:unhideWhenUsed/>
    <w:rsid w:val="001531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3188"/>
    <w:rPr>
      <w:rFonts w:ascii="Segoe UI" w:hAnsi="Segoe UI" w:cs="Segoe UI"/>
      <w:sz w:val="18"/>
      <w:szCs w:val="18"/>
    </w:rPr>
  </w:style>
  <w:style w:type="paragraph" w:customStyle="1" w:styleId="Default">
    <w:name w:val="Default"/>
    <w:rsid w:val="00D441AE"/>
    <w:pPr>
      <w:autoSpaceDE w:val="0"/>
      <w:autoSpaceDN w:val="0"/>
      <w:adjustRightInd w:val="0"/>
      <w:spacing w:after="0" w:line="240" w:lineRule="auto"/>
    </w:pPr>
    <w:rPr>
      <w:rFonts w:ascii="Calibri" w:hAnsi="Calibri" w:cs="Calibri"/>
      <w:color w:val="000000"/>
      <w:sz w:val="24"/>
      <w:szCs w:val="24"/>
      <w:lang w:val="nl-BE"/>
    </w:rPr>
  </w:style>
  <w:style w:type="character" w:styleId="Hyperlink">
    <w:name w:val="Hyperlink"/>
    <w:basedOn w:val="Standaardalinea-lettertype"/>
    <w:uiPriority w:val="99"/>
    <w:unhideWhenUsed/>
    <w:rsid w:val="005070E0"/>
    <w:rPr>
      <w:color w:val="0000FF"/>
      <w:u w:val="single"/>
    </w:rPr>
  </w:style>
  <w:style w:type="character" w:customStyle="1" w:styleId="downloadlinklink">
    <w:name w:val="download_link_link"/>
    <w:basedOn w:val="Standaardalinea-lettertype"/>
    <w:rsid w:val="0050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4VskHC6uAB"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be/url?sa=i&amp;rct=j&amp;q=&amp;esrc=s&amp;source=images&amp;cd=&amp;cad=rja&amp;uact=8&amp;ved=0ahUKEwi52vS-lojVAhUGUhQKHRhdC2UQjRwIBw&amp;url=http%3A%2F%2Fwww.un.org%2Fsustainabledevelopment%2Ffr%2Fobjectifs-de-developpement-durable%2F&amp;psig=AFQjCNFS5JtXtCisS28BWm-o8pR4d2NQ6Q&amp;ust=150010116002503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Fkz3tRuWAJ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6D05-BBCE-408A-AD13-34236DF3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531</Words>
  <Characters>2925</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Rigot</dc:creator>
  <cp:keywords/>
  <dc:description/>
  <cp:lastModifiedBy>Maresa Le Roux</cp:lastModifiedBy>
  <cp:revision>4</cp:revision>
  <cp:lastPrinted>2017-07-14T06:58:00Z</cp:lastPrinted>
  <dcterms:created xsi:type="dcterms:W3CDTF">2017-07-14T06:29:00Z</dcterms:created>
  <dcterms:modified xsi:type="dcterms:W3CDTF">2017-07-14T11:20:00Z</dcterms:modified>
</cp:coreProperties>
</file>